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72AC1" w14:textId="571A71D3" w:rsidR="007E5613" w:rsidRDefault="00744DD3" w:rsidP="00061D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PROGRAMŲ SISTEMOS STUDIJŲ PROGRAMOS STUDIJŲ REZULTAT</w:t>
      </w:r>
      <w:r w:rsidR="00061D6B">
        <w:rPr>
          <w:b/>
          <w:color w:val="000000"/>
        </w:rPr>
        <w:t>AI</w:t>
      </w:r>
    </w:p>
    <w:p w14:paraId="67BFD021" w14:textId="5B0F18E1" w:rsidR="007E5613" w:rsidRDefault="007E56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6D3A6932" w14:textId="6E39549B" w:rsidR="00102726" w:rsidRPr="00102726" w:rsidRDefault="001027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32"/>
          <w:szCs w:val="28"/>
        </w:rPr>
      </w:pPr>
      <w:r w:rsidRPr="00102726">
        <w:rPr>
          <w:b/>
          <w:color w:val="000000"/>
          <w:szCs w:val="24"/>
        </w:rPr>
        <w:t>Žinios ir jų taikymas</w:t>
      </w:r>
    </w:p>
    <w:p w14:paraId="37CC1FC0" w14:textId="77777777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1. Paaiškinti fundamentaliųjų mokslų ir programų sistemų sąvokas, suprasti jų turinį, sąryšius ir taikomuosius sprendimus susijusius su galimais informatikos mokslų srities pokyčiais bei tendencijomis ateityje</w:t>
      </w:r>
    </w:p>
    <w:p w14:paraId="2CEACE36" w14:textId="77777777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 xml:space="preserve">2. Paaiškinti </w:t>
      </w:r>
      <w:proofErr w:type="spellStart"/>
      <w:r w:rsidRPr="00102726">
        <w:rPr>
          <w:color w:val="000000"/>
          <w:szCs w:val="24"/>
        </w:rPr>
        <w:t>algoritmavimo</w:t>
      </w:r>
      <w:proofErr w:type="spellEnd"/>
      <w:r w:rsidRPr="00102726">
        <w:rPr>
          <w:color w:val="000000"/>
          <w:szCs w:val="24"/>
        </w:rPr>
        <w:t>, žmogaus ir kompiuterio sąveikos principus, programavimo paradigmas, kalbas ir technologijas,  programinės įrangos gyvavimo ciklo etapus, kūrimo bei priežiūros metodus</w:t>
      </w:r>
    </w:p>
    <w:p w14:paraId="46F5AFB4" w14:textId="77777777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 xml:space="preserve">3. Išmanyti fundamentaliąsias verslo,  teisinės bei etikos normas ir jas realizuoti, užtikrinant informatikos specialisto veikloje reglamentuojamas teises ir atsakomybes </w:t>
      </w:r>
      <w:r w:rsidRPr="00102726">
        <w:rPr>
          <w:strike/>
          <w:color w:val="000000"/>
          <w:szCs w:val="24"/>
        </w:rPr>
        <w:t xml:space="preserve"> </w:t>
      </w:r>
    </w:p>
    <w:p w14:paraId="5A626E2C" w14:textId="77777777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4. Taikyti projektavimo, programavimo, komunikacijos ir saugos žinias programų</w:t>
      </w:r>
      <w:r w:rsidRPr="00102726">
        <w:rPr>
          <w:i/>
          <w:color w:val="000000"/>
          <w:szCs w:val="24"/>
        </w:rPr>
        <w:t xml:space="preserve"> </w:t>
      </w:r>
      <w:r w:rsidRPr="00102726">
        <w:rPr>
          <w:color w:val="000000"/>
          <w:szCs w:val="24"/>
        </w:rPr>
        <w:t>sistemų kūrimui bei palaikymui</w:t>
      </w:r>
    </w:p>
    <w:p w14:paraId="0D296966" w14:textId="08BD389D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5. Suprasti programų sistemų inžinerijos valdymą, procesus, modelius ir metodus bei paaiškinti programų sistemų specifikavimą, projektavimą, testavimą ir dokumentavimą</w:t>
      </w:r>
    </w:p>
    <w:p w14:paraId="5E31883F" w14:textId="2D44AEFB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14:paraId="3EF9A1B5" w14:textId="2175E2A6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  <w:r w:rsidRPr="00102726">
        <w:rPr>
          <w:b/>
          <w:color w:val="000000"/>
          <w:szCs w:val="24"/>
        </w:rPr>
        <w:t>Gebėjimai vykdyti tyrimus</w:t>
      </w:r>
    </w:p>
    <w:p w14:paraId="44EEC82F" w14:textId="77777777" w:rsidR="00102726" w:rsidRPr="00102726" w:rsidRDefault="00102726" w:rsidP="009979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6. Apibūdinti organizacijoje naudojamas programų sistemas ir įvardyti kuriamos arba modernizuojamos programų sistemos problemą</w:t>
      </w:r>
    </w:p>
    <w:p w14:paraId="17828A85" w14:textId="77777777" w:rsidR="00102726" w:rsidRPr="00102726" w:rsidRDefault="00102726" w:rsidP="009979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7. Atlikti informacijos paiešką ir paruošti reikalingus duomenis bei informaciją programų sistemų studijų kryptyje nagrinėjamos problemos sprendimui</w:t>
      </w:r>
    </w:p>
    <w:p w14:paraId="0608C2D2" w14:textId="77777777" w:rsidR="00102726" w:rsidRPr="00102726" w:rsidRDefault="00102726" w:rsidP="009979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8. Analizuoti duomenis ir informaciją pagal apibrėžtus kriterijus bei interpretuoti gautus rezultatus</w:t>
      </w:r>
    </w:p>
    <w:p w14:paraId="1926B61A" w14:textId="77777777" w:rsidR="00102726" w:rsidRPr="00102726" w:rsidRDefault="00102726" w:rsidP="009979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9. Įvertinti duomenis bei informaciją ir pateikti argumentuotas išvadas bei optimalius sprendimus programų sistemos problemai spręsti</w:t>
      </w:r>
    </w:p>
    <w:p w14:paraId="4284CDDA" w14:textId="7D24C5AE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</w:p>
    <w:p w14:paraId="06C093EF" w14:textId="5AE2C4FE" w:rsidR="00102726" w:rsidRPr="00102726" w:rsidRDefault="00102726" w:rsidP="008253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  <w:r w:rsidRPr="00102726">
        <w:rPr>
          <w:b/>
          <w:color w:val="000000"/>
          <w:szCs w:val="24"/>
        </w:rPr>
        <w:t>Specialieji gebėjimai</w:t>
      </w:r>
    </w:p>
    <w:p w14:paraId="47CD09D6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 xml:space="preserve">10. Taikyti programų sistemų gyvavimo ciklo modelius, projektų valdymo metodus, standartus ir kūrimo priemones sprendžiant taikomuosius programų sistemų uždavinius </w:t>
      </w:r>
    </w:p>
    <w:p w14:paraId="1FFF3F58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11. Argumentuotai parinkti programų sistemų kūrimo įrankius, tinkamas metodikas ir technologijas projektui kurti, plėtoti  ir palaikyti</w:t>
      </w:r>
    </w:p>
    <w:p w14:paraId="1E2DDC53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12. Modeliuoti poreikius ir reikalavimus, sistemos savybes, ribojimus programų sistemos produktui ar paslaugai</w:t>
      </w:r>
    </w:p>
    <w:p w14:paraId="606A2F52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13. Projektuoti programų sistemos architektūrą, komponentus, naudotojo sąsają ir testavimo programas pagal programų sistemai keliamus reikalavimus</w:t>
      </w:r>
    </w:p>
    <w:p w14:paraId="64A64E74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14. Parengti dokumentaciją programų sistemos projektavimui, kūrimui, diegimui ir palaikymui</w:t>
      </w:r>
    </w:p>
    <w:p w14:paraId="5B1CA708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15. Sukurti programų sistemos komponentus naudojantis duomenų bazių valdymo ir programavimo priemonėmis</w:t>
      </w:r>
    </w:p>
    <w:p w14:paraId="7540D783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16. Realizuoti programų sistemą ir vykdyti jos priežiūrą remiantis galiojančiais standartais</w:t>
      </w:r>
    </w:p>
    <w:p w14:paraId="5398B539" w14:textId="77777777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17. Įvertinti ir pritaikyti duomenų saugos sprendimus kuriamai sistemai</w:t>
      </w:r>
    </w:p>
    <w:p w14:paraId="246D36A2" w14:textId="0CD5A00C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18. Ištestuoti ir įvertinti produkto kokybę, integraciją ir sistemos detalumą</w:t>
      </w:r>
    </w:p>
    <w:p w14:paraId="7A69B2DD" w14:textId="43FFC591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14:paraId="464B1A20" w14:textId="017B2180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  <w:r w:rsidRPr="00102726">
        <w:rPr>
          <w:b/>
          <w:color w:val="000000"/>
          <w:szCs w:val="24"/>
        </w:rPr>
        <w:t>Socialiniai gebėjimai</w:t>
      </w:r>
    </w:p>
    <w:p w14:paraId="19CBB353" w14:textId="77777777" w:rsidR="00102726" w:rsidRPr="00102726" w:rsidRDefault="00102726" w:rsidP="004868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19. Profesionaliai bendrauti su specialistais profesinėmis temomis valstybine ir užsienio kalbomis</w:t>
      </w:r>
    </w:p>
    <w:p w14:paraId="36AB3BDD" w14:textId="77777777" w:rsidR="00102726" w:rsidRPr="00102726" w:rsidRDefault="00102726" w:rsidP="004868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20. Dirbti specialistų ar tarpdisciplininėje grupėje, vadovaujantis profesine etika, socialinės atsakomybės principais ir taisyklėmis</w:t>
      </w:r>
    </w:p>
    <w:p w14:paraId="6BC0CD37" w14:textId="6224566A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</w:p>
    <w:p w14:paraId="27140523" w14:textId="5604C8AC" w:rsidR="00102726" w:rsidRPr="00102726" w:rsidRDefault="00102726" w:rsidP="00FE0A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Cs w:val="24"/>
        </w:rPr>
      </w:pPr>
      <w:r w:rsidRPr="00102726">
        <w:rPr>
          <w:b/>
          <w:color w:val="000000"/>
          <w:szCs w:val="24"/>
        </w:rPr>
        <w:t>Asmeniniai gebėjimai</w:t>
      </w:r>
    </w:p>
    <w:p w14:paraId="3E97701B" w14:textId="77777777" w:rsidR="00102726" w:rsidRPr="00102726" w:rsidRDefault="00102726" w:rsidP="00EA1B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21. Ugdyti gebėjimo savarankiškai tobulėti ir visą gyvenimą mokytis kompetenciją</w:t>
      </w:r>
    </w:p>
    <w:p w14:paraId="52B49665" w14:textId="77777777" w:rsidR="00102726" w:rsidRPr="00102726" w:rsidRDefault="00102726" w:rsidP="00EA1B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22. Savarankiškai dirbti ir prisiimti atsakomybę už savo veiklos rezultatus</w:t>
      </w:r>
    </w:p>
    <w:p w14:paraId="74FA91AE" w14:textId="77777777" w:rsidR="00102726" w:rsidRPr="00102726" w:rsidRDefault="00102726" w:rsidP="00EA1B8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  <w:r w:rsidRPr="00102726">
        <w:rPr>
          <w:color w:val="000000"/>
          <w:szCs w:val="24"/>
        </w:rPr>
        <w:t>23. Kūrybiškai integruoti įgytas žinias ir gebėjimus, sprendžiant profesinės veiklos uždavinius</w:t>
      </w:r>
    </w:p>
    <w:p w14:paraId="48519CCF" w14:textId="77777777" w:rsidR="00744DD3" w:rsidRDefault="00744D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</w:rPr>
      </w:pPr>
      <w:bookmarkStart w:id="0" w:name="_heading=h.30j0zll" w:colFirst="0" w:colLast="0"/>
      <w:bookmarkEnd w:id="0"/>
    </w:p>
    <w:p w14:paraId="7DF990F4" w14:textId="77777777" w:rsidR="007E5613" w:rsidRDefault="00744D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 w:val="20"/>
          <w:szCs w:val="20"/>
        </w:rPr>
      </w:pPr>
      <w:r>
        <w:rPr>
          <w:color w:val="000000"/>
        </w:rPr>
        <w:t>______________________</w:t>
      </w:r>
    </w:p>
    <w:sectPr w:rsidR="007E5613">
      <w:pgSz w:w="11906" w:h="16838"/>
      <w:pgMar w:top="1134" w:right="567" w:bottom="1134" w:left="1701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Noto Sans">
    <w:altName w:val="Calibri"/>
    <w:charset w:val="00"/>
    <w:family w:val="swiss"/>
    <w:pitch w:val="variable"/>
    <w:sig w:usb0="E00082FF" w:usb1="400078FF" w:usb2="0000002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226BD"/>
    <w:multiLevelType w:val="hybridMultilevel"/>
    <w:tmpl w:val="A47A7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93F9D"/>
    <w:multiLevelType w:val="hybridMultilevel"/>
    <w:tmpl w:val="3E32900A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324D7F74"/>
    <w:multiLevelType w:val="multilevel"/>
    <w:tmpl w:val="C002AA8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344041E"/>
    <w:multiLevelType w:val="multilevel"/>
    <w:tmpl w:val="5C4C66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3D11585"/>
    <w:multiLevelType w:val="multilevel"/>
    <w:tmpl w:val="7AF0C2E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D1600D3"/>
    <w:multiLevelType w:val="multilevel"/>
    <w:tmpl w:val="777AFA2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D2D0701"/>
    <w:multiLevelType w:val="multilevel"/>
    <w:tmpl w:val="CC5459C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4992D41"/>
    <w:multiLevelType w:val="multilevel"/>
    <w:tmpl w:val="B066A62C"/>
    <w:lvl w:ilvl="0">
      <w:start w:val="1"/>
      <w:numFmt w:val="bullet"/>
      <w:lvlText w:val="●"/>
      <w:lvlJc w:val="left"/>
      <w:pPr>
        <w:ind w:left="36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8" w15:restartNumberingAfterBreak="0">
    <w:nsid w:val="680E25AD"/>
    <w:multiLevelType w:val="multilevel"/>
    <w:tmpl w:val="4120B91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4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613"/>
    <w:rsid w:val="00061D6B"/>
    <w:rsid w:val="00102726"/>
    <w:rsid w:val="002571EA"/>
    <w:rsid w:val="004E5821"/>
    <w:rsid w:val="004F3CB2"/>
    <w:rsid w:val="00744DD3"/>
    <w:rsid w:val="007E5613"/>
    <w:rsid w:val="00946CED"/>
    <w:rsid w:val="0095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9C729"/>
  <w15:docId w15:val="{019270F9-F961-44AC-8434-DB0B5C0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t-LT" w:eastAsia="en-US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Cs w:val="22"/>
    </w:rPr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Lentelstinklelis">
    <w:name w:val="Table Grid"/>
    <w:basedOn w:val="prastojilente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lang w:eastAsia="lt-LT"/>
    </w:rPr>
  </w:style>
  <w:style w:type="paragraph" w:styleId="Debesliotekstas">
    <w:name w:val="Balloon Text"/>
    <w:basedOn w:val="prastasis"/>
    <w:qFormat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Antrats">
    <w:name w:val="header"/>
    <w:basedOn w:val="prastasis"/>
    <w:qFormat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rPr>
      <w:w w:val="100"/>
      <w:position w:val="-1"/>
      <w:sz w:val="24"/>
      <w:szCs w:val="22"/>
      <w:effect w:val="none"/>
      <w:vertAlign w:val="baseline"/>
      <w:cs w:val="0"/>
      <w:em w:val="none"/>
      <w:lang w:eastAsia="en-US"/>
    </w:rPr>
  </w:style>
  <w:style w:type="paragraph" w:styleId="Porat">
    <w:name w:val="footer"/>
    <w:basedOn w:val="prastasis"/>
    <w:qFormat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rPr>
      <w:w w:val="100"/>
      <w:position w:val="-1"/>
      <w:sz w:val="24"/>
      <w:szCs w:val="22"/>
      <w:effect w:val="none"/>
      <w:vertAlign w:val="baseline"/>
      <w:cs w:val="0"/>
      <w:em w:val="none"/>
      <w:lang w:eastAsia="en-US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paragraph" w:styleId="Sraopastraipa">
    <w:name w:val="List Paragraph"/>
    <w:basedOn w:val="prastasis"/>
    <w:uiPriority w:val="34"/>
    <w:qFormat/>
    <w:pPr>
      <w:ind w:left="1296"/>
    </w:pPr>
  </w:style>
  <w:style w:type="character" w:customStyle="1" w:styleId="SraopastraipaDiagrama">
    <w:name w:val="Sąrašo pastraipa Diagrama"/>
    <w:uiPriority w:val="34"/>
    <w:rPr>
      <w:w w:val="100"/>
      <w:position w:val="-1"/>
      <w:sz w:val="24"/>
      <w:szCs w:val="22"/>
      <w:effect w:val="none"/>
      <w:vertAlign w:val="baseline"/>
      <w:cs w:val="0"/>
      <w:em w:val="none"/>
      <w:lang w:eastAsia="en-US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rastasiniatinklio">
    <w:name w:val="Normal (Web)"/>
    <w:basedOn w:val="prastasis"/>
    <w:uiPriority w:val="99"/>
    <w:unhideWhenUsed/>
    <w:rsid w:val="00F55717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Cs w:val="24"/>
      <w:lang w:eastAsia="lt-LT"/>
    </w:r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e0q3/CJIw/pKz7BL798PigJgXg==">AMUW2mUq+wJ6vGZbZRcuzYgrcKhuTsaEVa/VuWcSDYZUNPvYEcWDmSHGopkTXOHX42yeN/h7S8qXG6Pkb+kIk6agOIQKVS9Yfy53V2jAZxrV889ILj53VmV1JY3q+evWvOQ1Ez5f2LE6PEQPnWi+r8JtqhNg8v1jlw==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1942</Words>
  <Characters>1107</Characters>
  <Application>Microsoft Office Word</Application>
  <DocSecurity>0</DocSecurity>
  <Lines>9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Kolegija_2</dc:creator>
  <cp:lastModifiedBy>Ingrida Morkevičienė Informatikos mokslų katedra</cp:lastModifiedBy>
  <cp:revision>3</cp:revision>
  <dcterms:created xsi:type="dcterms:W3CDTF">2024-10-23T11:40:00Z</dcterms:created>
  <dcterms:modified xsi:type="dcterms:W3CDTF">2024-10-23T11:54:00Z</dcterms:modified>
</cp:coreProperties>
</file>